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CA193" w14:textId="77777777" w:rsidR="002D0685" w:rsidRPr="000F56C8" w:rsidRDefault="002D0685" w:rsidP="000F56C8">
      <w:pPr>
        <w:pStyle w:val="Rubrik1"/>
        <w:rPr>
          <w:lang w:val="en-US"/>
        </w:rPr>
      </w:pPr>
      <w:bookmarkStart w:id="0" w:name="_GoBack"/>
      <w:bookmarkEnd w:id="0"/>
      <w:r w:rsidRPr="000F56C8">
        <w:rPr>
          <w:lang w:val="en-US"/>
        </w:rPr>
        <w:t>PLENARY MEETING OF THE LVIII COSAC</w:t>
      </w:r>
    </w:p>
    <w:p w14:paraId="1A2F5999" w14:textId="05C8B25E" w:rsidR="002D0685" w:rsidRPr="000F56C8" w:rsidRDefault="00903F5D" w:rsidP="000F56C8">
      <w:pPr>
        <w:pStyle w:val="Rubrik1"/>
        <w:rPr>
          <w:lang w:val="en-US"/>
        </w:rPr>
      </w:pPr>
      <w:r w:rsidRPr="000F56C8">
        <w:rPr>
          <w:lang w:val="en-US"/>
        </w:rPr>
        <w:t>26</w:t>
      </w:r>
      <w:r w:rsidR="000F56C8" w:rsidRPr="00EB7035">
        <w:rPr>
          <w:rFonts w:eastAsia="Batang" w:cs="Arial"/>
          <w:lang w:val="en-US"/>
        </w:rPr>
        <w:t>–</w:t>
      </w:r>
      <w:r w:rsidRPr="000F56C8">
        <w:rPr>
          <w:lang w:val="en-US"/>
        </w:rPr>
        <w:t>28 November 2017</w:t>
      </w:r>
      <w:r w:rsidR="002D0685" w:rsidRPr="000F56C8">
        <w:rPr>
          <w:lang w:val="en-US"/>
        </w:rPr>
        <w:t>, Tallinn</w:t>
      </w:r>
    </w:p>
    <w:p w14:paraId="51439D88" w14:textId="77777777" w:rsidR="000F56C8" w:rsidRPr="000F56C8" w:rsidRDefault="000F56C8" w:rsidP="000F56C8">
      <w:pPr>
        <w:rPr>
          <w:sz w:val="26"/>
          <w:szCs w:val="26"/>
          <w:lang w:val="en-US"/>
        </w:rPr>
      </w:pPr>
    </w:p>
    <w:p w14:paraId="455AB1CB" w14:textId="61C42B80" w:rsidR="00C60EF6" w:rsidRPr="000F56C8" w:rsidRDefault="00C60EF6" w:rsidP="000F56C8">
      <w:pPr>
        <w:pStyle w:val="Rubrik1"/>
        <w:rPr>
          <w:color w:val="auto"/>
          <w:sz w:val="26"/>
          <w:szCs w:val="26"/>
        </w:rPr>
      </w:pPr>
      <w:r w:rsidRPr="000F56C8">
        <w:rPr>
          <w:color w:val="auto"/>
          <w:sz w:val="26"/>
          <w:szCs w:val="26"/>
        </w:rPr>
        <w:t>Conclusions of the LVIII COSAC</w:t>
      </w:r>
    </w:p>
    <w:p w14:paraId="6073B9B6" w14:textId="77777777" w:rsidR="00C60EF6" w:rsidRDefault="00C60EF6" w:rsidP="00C60EF6">
      <w:pPr>
        <w:spacing w:line="276" w:lineRule="auto"/>
      </w:pPr>
    </w:p>
    <w:p w14:paraId="71C746BA" w14:textId="77777777" w:rsidR="00DF638E" w:rsidRPr="00DF638E" w:rsidRDefault="00DF638E" w:rsidP="00DF638E">
      <w:pPr>
        <w:pStyle w:val="Liststycke"/>
        <w:numPr>
          <w:ilvl w:val="0"/>
          <w:numId w:val="1"/>
        </w:numPr>
        <w:spacing w:line="276" w:lineRule="auto"/>
        <w:jc w:val="both"/>
        <w:rPr>
          <w:rFonts w:cs="Arial"/>
          <w:vanish/>
          <w:sz w:val="22"/>
          <w:szCs w:val="22"/>
        </w:rPr>
      </w:pPr>
    </w:p>
    <w:p w14:paraId="351C9AE4" w14:textId="77777777" w:rsidR="00DF638E" w:rsidRPr="00DF638E" w:rsidRDefault="00DF638E" w:rsidP="00DF638E">
      <w:pPr>
        <w:pStyle w:val="Liststycke"/>
        <w:numPr>
          <w:ilvl w:val="0"/>
          <w:numId w:val="1"/>
        </w:numPr>
        <w:spacing w:line="276" w:lineRule="auto"/>
        <w:jc w:val="both"/>
        <w:rPr>
          <w:rFonts w:cs="Arial"/>
          <w:vanish/>
          <w:sz w:val="22"/>
          <w:szCs w:val="22"/>
        </w:rPr>
      </w:pPr>
    </w:p>
    <w:p w14:paraId="28A72196" w14:textId="77777777" w:rsidR="00DF638E" w:rsidRPr="00DF638E" w:rsidRDefault="00DF638E" w:rsidP="00DF638E">
      <w:pPr>
        <w:pStyle w:val="Liststycke"/>
        <w:numPr>
          <w:ilvl w:val="0"/>
          <w:numId w:val="1"/>
        </w:numPr>
        <w:spacing w:line="276" w:lineRule="auto"/>
        <w:jc w:val="both"/>
        <w:rPr>
          <w:rFonts w:cs="Arial"/>
          <w:vanish/>
          <w:sz w:val="22"/>
          <w:szCs w:val="22"/>
        </w:rPr>
      </w:pPr>
    </w:p>
    <w:p w14:paraId="1F3A06E1" w14:textId="77777777" w:rsidR="00DF638E" w:rsidRPr="00DF638E" w:rsidRDefault="00DF638E" w:rsidP="00DF638E">
      <w:pPr>
        <w:pStyle w:val="Liststycke"/>
        <w:numPr>
          <w:ilvl w:val="1"/>
          <w:numId w:val="1"/>
        </w:numPr>
        <w:spacing w:line="276" w:lineRule="auto"/>
        <w:jc w:val="both"/>
        <w:rPr>
          <w:rFonts w:cs="Arial"/>
          <w:vanish/>
          <w:sz w:val="22"/>
          <w:szCs w:val="22"/>
        </w:rPr>
      </w:pPr>
    </w:p>
    <w:p w14:paraId="170DCE97" w14:textId="2EC0383B" w:rsidR="00886331" w:rsidRPr="006266CC" w:rsidRDefault="00886331" w:rsidP="00DF638E">
      <w:pPr>
        <w:pStyle w:val="Liststycke"/>
        <w:numPr>
          <w:ilvl w:val="1"/>
          <w:numId w:val="1"/>
        </w:numPr>
        <w:spacing w:line="276" w:lineRule="auto"/>
        <w:jc w:val="both"/>
        <w:rPr>
          <w:rFonts w:cs="Arial"/>
          <w:sz w:val="22"/>
          <w:szCs w:val="22"/>
        </w:rPr>
      </w:pPr>
      <w:r w:rsidRPr="006266CC">
        <w:rPr>
          <w:rFonts w:cs="Arial"/>
          <w:sz w:val="22"/>
          <w:szCs w:val="22"/>
        </w:rPr>
        <w:t xml:space="preserve">COSAC encourages the COSAC Secretariat and the IPEX Board to cooperate towards increasing the interconnection between the COSAC website and the IPEX platform. </w:t>
      </w:r>
      <w:r w:rsidRPr="00A40351">
        <w:rPr>
          <w:rFonts w:cs="Arial"/>
          <w:b/>
          <w:i/>
          <w:strike/>
          <w:sz w:val="22"/>
          <w:szCs w:val="22"/>
        </w:rPr>
        <w:t>In this context, starting from January 2018, the COSAC Secretariat should have the readiness to provide information comparative to other EU-level parliamentary conferences to the IPEX website. If IPEX integrates the information on all other EU inter-parliamentary conferences, it should also do so for COSAC meetings. This would create more synergy between two key sources of EU information shared at the parliamentary level.</w:t>
      </w:r>
      <w:r w:rsidRPr="006266CC">
        <w:rPr>
          <w:rFonts w:cs="Arial"/>
          <w:sz w:val="22"/>
          <w:szCs w:val="22"/>
        </w:rPr>
        <w:t xml:space="preserve"> </w:t>
      </w:r>
    </w:p>
    <w:p w14:paraId="4C83609F" w14:textId="057FA8F2" w:rsidR="00886331" w:rsidRPr="006266CC" w:rsidRDefault="00886331" w:rsidP="003F45C7">
      <w:pPr>
        <w:pStyle w:val="Liststycke"/>
        <w:numPr>
          <w:ilvl w:val="1"/>
          <w:numId w:val="1"/>
        </w:numPr>
        <w:spacing w:line="276" w:lineRule="auto"/>
        <w:jc w:val="both"/>
        <w:rPr>
          <w:rFonts w:eastAsia="Calibri" w:cs="Arial"/>
          <w:sz w:val="22"/>
          <w:szCs w:val="22"/>
        </w:rPr>
      </w:pPr>
      <w:r w:rsidRPr="006266CC">
        <w:rPr>
          <w:rFonts w:eastAsia="Calibri" w:cs="Arial"/>
          <w:sz w:val="22"/>
          <w:szCs w:val="22"/>
        </w:rPr>
        <w:t xml:space="preserve">COSAC invites the IPEX Board to present, in close cooperation with the COSAC Secretariat, to the COSAC Presidency an analysis of the possibilities and technicalities pertaining to the integration of </w:t>
      </w:r>
      <w:r w:rsidR="00063BE9">
        <w:rPr>
          <w:rFonts w:eastAsia="Calibri" w:cs="Arial"/>
          <w:b/>
          <w:i/>
          <w:sz w:val="22"/>
          <w:szCs w:val="22"/>
        </w:rPr>
        <w:t xml:space="preserve">the COSAC website including the possibility to creating social media links, by the end of the first semester 2018 into the IPEX platform. </w:t>
      </w:r>
      <w:proofErr w:type="gramStart"/>
      <w:r w:rsidRPr="00063BE9">
        <w:rPr>
          <w:rFonts w:eastAsia="Calibri" w:cs="Arial"/>
          <w:b/>
          <w:i/>
          <w:strike/>
          <w:sz w:val="22"/>
          <w:szCs w:val="22"/>
        </w:rPr>
        <w:t>all</w:t>
      </w:r>
      <w:proofErr w:type="gramEnd"/>
      <w:r w:rsidRPr="00063BE9">
        <w:rPr>
          <w:rFonts w:eastAsia="Calibri" w:cs="Arial"/>
          <w:b/>
          <w:i/>
          <w:strike/>
          <w:sz w:val="22"/>
          <w:szCs w:val="22"/>
        </w:rPr>
        <w:t xml:space="preserve"> archives of the COSAC website into the IPEX platform </w:t>
      </w:r>
      <w:r w:rsidR="0093176F" w:rsidRPr="00063BE9">
        <w:rPr>
          <w:rFonts w:eastAsia="Calibri" w:cs="Arial"/>
          <w:b/>
          <w:i/>
          <w:strike/>
          <w:sz w:val="22"/>
          <w:szCs w:val="22"/>
        </w:rPr>
        <w:t xml:space="preserve">at </w:t>
      </w:r>
      <w:r w:rsidR="000C2961" w:rsidRPr="00063BE9">
        <w:rPr>
          <w:rFonts w:eastAsia="Calibri" w:cs="Arial"/>
          <w:b/>
          <w:i/>
          <w:strike/>
          <w:sz w:val="22"/>
          <w:szCs w:val="22"/>
        </w:rPr>
        <w:t xml:space="preserve">its </w:t>
      </w:r>
      <w:r w:rsidR="0093176F" w:rsidRPr="00063BE9">
        <w:rPr>
          <w:rFonts w:eastAsia="Calibri" w:cs="Arial"/>
          <w:b/>
          <w:i/>
          <w:strike/>
          <w:sz w:val="22"/>
          <w:szCs w:val="22"/>
        </w:rPr>
        <w:t>earliest convenience</w:t>
      </w:r>
      <w:r w:rsidRPr="00063BE9">
        <w:rPr>
          <w:rFonts w:eastAsia="Calibri" w:cs="Arial"/>
          <w:b/>
          <w:i/>
          <w:strike/>
          <w:sz w:val="22"/>
          <w:szCs w:val="22"/>
        </w:rPr>
        <w:t xml:space="preserve">. </w:t>
      </w:r>
    </w:p>
    <w:p w14:paraId="3588EE76" w14:textId="4860E0E3" w:rsidR="0049253E" w:rsidRPr="00A40351" w:rsidRDefault="00886331" w:rsidP="003F45C7">
      <w:pPr>
        <w:pStyle w:val="Liststycke"/>
        <w:numPr>
          <w:ilvl w:val="1"/>
          <w:numId w:val="1"/>
        </w:numPr>
        <w:spacing w:line="276" w:lineRule="auto"/>
        <w:jc w:val="both"/>
        <w:rPr>
          <w:rFonts w:eastAsia="Calibri" w:cs="Arial"/>
          <w:b/>
          <w:i/>
          <w:strike/>
          <w:sz w:val="22"/>
          <w:szCs w:val="22"/>
        </w:rPr>
      </w:pPr>
      <w:r w:rsidRPr="00A40351">
        <w:rPr>
          <w:rFonts w:eastAsia="Calibri" w:cs="Arial"/>
          <w:b/>
          <w:i/>
          <w:strike/>
          <w:sz w:val="22"/>
          <w:szCs w:val="22"/>
        </w:rPr>
        <w:t>In parallel, COSAC supports maintaining and further upgrading the existing COSAC website. To this end, COSAC invites the COSAC Secretariat to propose, by 1 November 2018, ways to renew the COSAC website and to create the possibility of creating social media links.</w:t>
      </w:r>
    </w:p>
    <w:sectPr w:rsidR="0049253E" w:rsidRPr="00A403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EBCC9" w14:textId="77777777" w:rsidR="00993324" w:rsidRDefault="00993324" w:rsidP="00FF17DF">
      <w:pPr>
        <w:spacing w:before="0" w:after="0" w:line="240" w:lineRule="auto"/>
      </w:pPr>
      <w:r>
        <w:separator/>
      </w:r>
    </w:p>
  </w:endnote>
  <w:endnote w:type="continuationSeparator" w:id="0">
    <w:p w14:paraId="5069A6EC" w14:textId="77777777" w:rsidR="00993324" w:rsidRDefault="00993324" w:rsidP="00FF17D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48EA3" w14:textId="77777777" w:rsidR="00993324" w:rsidRDefault="00993324" w:rsidP="00FF17DF">
      <w:pPr>
        <w:spacing w:before="0" w:after="0" w:line="240" w:lineRule="auto"/>
      </w:pPr>
      <w:r>
        <w:separator/>
      </w:r>
    </w:p>
  </w:footnote>
  <w:footnote w:type="continuationSeparator" w:id="0">
    <w:p w14:paraId="28EDC6D8" w14:textId="77777777" w:rsidR="00993324" w:rsidRDefault="00993324" w:rsidP="00FF17D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389D8" w14:textId="638885E0" w:rsidR="0090686D" w:rsidRPr="000F56C8" w:rsidRDefault="00BD1EA5" w:rsidP="0090686D">
    <w:pPr>
      <w:pStyle w:val="Sidhuvud"/>
      <w:jc w:val="right"/>
      <w:rPr>
        <w:i/>
        <w:sz w:val="22"/>
        <w:szCs w:val="22"/>
      </w:rPr>
    </w:pPr>
    <w:r w:rsidRPr="000F56C8">
      <w:rPr>
        <w:i/>
        <w:sz w:val="22"/>
        <w:szCs w:val="22"/>
      </w:rPr>
      <w:t xml:space="preserve">Draft as </w:t>
    </w:r>
    <w:r w:rsidR="00100B8A" w:rsidRPr="000F56C8">
      <w:rPr>
        <w:i/>
        <w:sz w:val="22"/>
        <w:szCs w:val="22"/>
      </w:rPr>
      <w:t>13</w:t>
    </w:r>
    <w:r w:rsidRPr="000F56C8">
      <w:rPr>
        <w:i/>
        <w:sz w:val="22"/>
        <w:szCs w:val="22"/>
      </w:rPr>
      <w:t xml:space="preserve"> </w:t>
    </w:r>
    <w:r w:rsidR="0090686D" w:rsidRPr="000F56C8">
      <w:rPr>
        <w:i/>
        <w:sz w:val="22"/>
        <w:szCs w:val="22"/>
      </w:rPr>
      <w:t>November</w:t>
    </w:r>
    <w:r w:rsidR="000F56C8" w:rsidRPr="000F56C8">
      <w:rPr>
        <w:i/>
        <w:sz w:val="22"/>
        <w:szCs w:val="22"/>
      </w:rPr>
      <w:t xml:space="preserve">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056EF"/>
    <w:multiLevelType w:val="multilevel"/>
    <w:tmpl w:val="F782D68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ACC29DC"/>
    <w:multiLevelType w:val="multilevel"/>
    <w:tmpl w:val="F17CBE28"/>
    <w:lvl w:ilvl="0">
      <w:start w:val="1"/>
      <w:numFmt w:val="decimal"/>
      <w:lvlText w:val="%1."/>
      <w:lvlJc w:val="left"/>
      <w:pPr>
        <w:ind w:left="1072" w:hanging="1072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72" w:hanging="10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2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2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2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2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2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2" w:hanging="36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F6"/>
    <w:rsid w:val="0001356B"/>
    <w:rsid w:val="000633C6"/>
    <w:rsid w:val="00063BE9"/>
    <w:rsid w:val="000C2961"/>
    <w:rsid w:val="000D7A47"/>
    <w:rsid w:val="000F56C8"/>
    <w:rsid w:val="00100B8A"/>
    <w:rsid w:val="00216B84"/>
    <w:rsid w:val="00272D90"/>
    <w:rsid w:val="002D0685"/>
    <w:rsid w:val="002D540E"/>
    <w:rsid w:val="002F05CE"/>
    <w:rsid w:val="00367D85"/>
    <w:rsid w:val="00380D26"/>
    <w:rsid w:val="00397D7E"/>
    <w:rsid w:val="003F45C7"/>
    <w:rsid w:val="0049253E"/>
    <w:rsid w:val="00501AB3"/>
    <w:rsid w:val="00583115"/>
    <w:rsid w:val="005965B9"/>
    <w:rsid w:val="005E1595"/>
    <w:rsid w:val="006266CC"/>
    <w:rsid w:val="00673A5B"/>
    <w:rsid w:val="00716F3B"/>
    <w:rsid w:val="00781FC3"/>
    <w:rsid w:val="007F56CE"/>
    <w:rsid w:val="00805010"/>
    <w:rsid w:val="00805038"/>
    <w:rsid w:val="008177C2"/>
    <w:rsid w:val="00840F0B"/>
    <w:rsid w:val="008465B8"/>
    <w:rsid w:val="00886331"/>
    <w:rsid w:val="008971D8"/>
    <w:rsid w:val="008B654E"/>
    <w:rsid w:val="00903F5D"/>
    <w:rsid w:val="0090686D"/>
    <w:rsid w:val="0093176F"/>
    <w:rsid w:val="00971AF9"/>
    <w:rsid w:val="00993324"/>
    <w:rsid w:val="00A40351"/>
    <w:rsid w:val="00AF56F5"/>
    <w:rsid w:val="00B10B2A"/>
    <w:rsid w:val="00B62FB3"/>
    <w:rsid w:val="00B9416D"/>
    <w:rsid w:val="00BD1EA5"/>
    <w:rsid w:val="00C03EB2"/>
    <w:rsid w:val="00C60EF6"/>
    <w:rsid w:val="00C635CF"/>
    <w:rsid w:val="00C93F96"/>
    <w:rsid w:val="00D24BA5"/>
    <w:rsid w:val="00DF638E"/>
    <w:rsid w:val="00E37DC1"/>
    <w:rsid w:val="00EF5016"/>
    <w:rsid w:val="00FC493C"/>
    <w:rsid w:val="00FC7E30"/>
    <w:rsid w:val="00FD02B1"/>
    <w:rsid w:val="00FF17DF"/>
    <w:rsid w:val="00FF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ADAB1"/>
  <w15:chartTrackingRefBased/>
  <w15:docId w15:val="{6A173272-E74E-424C-8C02-DBAD3747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EF6"/>
    <w:pPr>
      <w:spacing w:before="23" w:after="23" w:line="240" w:lineRule="atLeast"/>
    </w:pPr>
    <w:rPr>
      <w:rFonts w:ascii="Arial" w:hAnsi="Arial"/>
      <w:sz w:val="24"/>
      <w:szCs w:val="24"/>
      <w:lang w:val="en-GB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0F56C8"/>
    <w:pPr>
      <w:keepNext/>
      <w:keepLines/>
      <w:spacing w:before="30" w:after="30"/>
      <w:outlineLvl w:val="0"/>
    </w:pPr>
    <w:rPr>
      <w:rFonts w:eastAsiaTheme="majorEastAsia" w:cstheme="majorBidi"/>
      <w:b/>
      <w:color w:val="1791FF"/>
      <w:sz w:val="28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C60EF6"/>
    <w:pPr>
      <w:keepNext/>
      <w:keepLines/>
      <w:spacing w:before="30" w:after="30" w:line="240" w:lineRule="auto"/>
      <w:jc w:val="center"/>
      <w:outlineLvl w:val="1"/>
    </w:pPr>
    <w:rPr>
      <w:rFonts w:eastAsiaTheme="majorEastAsia" w:cstheme="majorBidi"/>
      <w:sz w:val="26"/>
      <w:szCs w:val="26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F56C8"/>
    <w:rPr>
      <w:rFonts w:ascii="Arial" w:eastAsiaTheme="majorEastAsia" w:hAnsi="Arial" w:cstheme="majorBidi"/>
      <w:b/>
      <w:color w:val="1791FF"/>
      <w:sz w:val="28"/>
      <w:szCs w:val="28"/>
      <w:lang w:val="en-GB"/>
    </w:rPr>
  </w:style>
  <w:style w:type="character" w:customStyle="1" w:styleId="Rubrik2Char">
    <w:name w:val="Rubrik 2 Char"/>
    <w:basedOn w:val="Standardstycketeckensnitt"/>
    <w:link w:val="Rubrik2"/>
    <w:uiPriority w:val="9"/>
    <w:rsid w:val="00C60EF6"/>
    <w:rPr>
      <w:rFonts w:ascii="Arial" w:eastAsiaTheme="majorEastAsia" w:hAnsi="Arial" w:cstheme="majorBidi"/>
      <w:sz w:val="26"/>
      <w:szCs w:val="26"/>
      <w:lang w:val="en-US"/>
    </w:rPr>
  </w:style>
  <w:style w:type="paragraph" w:styleId="Liststycke">
    <w:name w:val="List Paragraph"/>
    <w:basedOn w:val="Normal"/>
    <w:uiPriority w:val="34"/>
    <w:qFormat/>
    <w:rsid w:val="00C60EF6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C60EF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60EF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60EF6"/>
    <w:rPr>
      <w:rFonts w:ascii="Arial" w:hAnsi="Arial"/>
      <w:sz w:val="20"/>
      <w:szCs w:val="20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60EF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0EF6"/>
    <w:rPr>
      <w:rFonts w:ascii="Segoe UI" w:hAnsi="Segoe UI" w:cs="Segoe UI"/>
      <w:sz w:val="18"/>
      <w:szCs w:val="18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60EF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60EF6"/>
    <w:rPr>
      <w:rFonts w:ascii="Arial" w:hAnsi="Arial"/>
      <w:b/>
      <w:bCs/>
      <w:sz w:val="20"/>
      <w:szCs w:val="20"/>
      <w:lang w:val="en-GB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FF17DF"/>
    <w:pPr>
      <w:spacing w:before="0"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F17DF"/>
    <w:rPr>
      <w:rFonts w:ascii="Arial" w:hAnsi="Arial"/>
      <w:sz w:val="20"/>
      <w:szCs w:val="20"/>
      <w:lang w:val="en-GB"/>
    </w:rPr>
  </w:style>
  <w:style w:type="character" w:styleId="Fotnotsreferens">
    <w:name w:val="footnote reference"/>
    <w:basedOn w:val="Standardstycketeckensnitt"/>
    <w:uiPriority w:val="99"/>
    <w:semiHidden/>
    <w:unhideWhenUsed/>
    <w:rsid w:val="00FF17DF"/>
    <w:rPr>
      <w:vertAlign w:val="superscript"/>
    </w:rPr>
  </w:style>
  <w:style w:type="paragraph" w:styleId="Sidhuvud">
    <w:name w:val="header"/>
    <w:basedOn w:val="Normal"/>
    <w:link w:val="SidhuvudChar"/>
    <w:uiPriority w:val="99"/>
    <w:unhideWhenUsed/>
    <w:rsid w:val="00BD1EA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D1EA5"/>
    <w:rPr>
      <w:rFonts w:ascii="Arial" w:hAnsi="Arial"/>
      <w:sz w:val="24"/>
      <w:szCs w:val="24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BD1EA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1EA5"/>
    <w:rPr>
      <w:rFonts w:ascii="Arial" w:hAnsi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870AC-BBFC-485B-B790-A6790B76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1158</Characters>
  <Application>Microsoft Office Word</Application>
  <DocSecurity>4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Riigikogu Kantselei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Reigo</dc:creator>
  <cp:keywords/>
  <dc:description/>
  <cp:lastModifiedBy>Helena Fridman Konstantinidou</cp:lastModifiedBy>
  <cp:revision>2</cp:revision>
  <cp:lastPrinted>2017-11-20T14:48:00Z</cp:lastPrinted>
  <dcterms:created xsi:type="dcterms:W3CDTF">2017-11-20T15:34:00Z</dcterms:created>
  <dcterms:modified xsi:type="dcterms:W3CDTF">2017-11-20T15:34:00Z</dcterms:modified>
</cp:coreProperties>
</file>